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8DEB" w14:textId="77777777" w:rsidR="008161AA" w:rsidRDefault="008161AA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29"/>
        <w:gridCol w:w="7833"/>
      </w:tblGrid>
      <w:tr w:rsidR="008161AA" w14:paraId="37C5FF82" w14:textId="77777777" w:rsidTr="00566A73">
        <w:trPr>
          <w:trHeight w:val="687"/>
        </w:trPr>
        <w:tc>
          <w:tcPr>
            <w:tcW w:w="1229" w:type="dxa"/>
            <w:vAlign w:val="center"/>
          </w:tcPr>
          <w:p w14:paraId="19B53AED" w14:textId="77777777" w:rsidR="008161AA" w:rsidRPr="008161AA" w:rsidRDefault="008161AA" w:rsidP="00C52A1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8A265AC" w14:textId="77777777" w:rsidR="008161AA" w:rsidRPr="00C52A11" w:rsidRDefault="008161AA" w:rsidP="00C52A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2A11">
              <w:rPr>
                <w:rFonts w:ascii="Times New Roman" w:hAnsi="Times New Roman" w:cs="Times New Roman"/>
                <w:b/>
                <w:sz w:val="28"/>
              </w:rPr>
              <w:t>Godziny</w:t>
            </w:r>
          </w:p>
          <w:p w14:paraId="69234D93" w14:textId="77777777" w:rsidR="008161AA" w:rsidRPr="008161AA" w:rsidRDefault="008161AA" w:rsidP="00C52A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33" w:type="dxa"/>
            <w:vAlign w:val="center"/>
          </w:tcPr>
          <w:p w14:paraId="0A63F54B" w14:textId="77777777" w:rsidR="008161AA" w:rsidRPr="00C52A11" w:rsidRDefault="008161AA" w:rsidP="00C52A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52A11">
              <w:rPr>
                <w:rFonts w:ascii="Times New Roman" w:hAnsi="Times New Roman" w:cs="Times New Roman"/>
                <w:b/>
                <w:sz w:val="28"/>
              </w:rPr>
              <w:t>Czynności wykonywane w przedszkolu</w:t>
            </w:r>
          </w:p>
        </w:tc>
      </w:tr>
      <w:tr w:rsidR="008161AA" w14:paraId="58382185" w14:textId="77777777" w:rsidTr="00566A73">
        <w:trPr>
          <w:trHeight w:val="1356"/>
        </w:trPr>
        <w:tc>
          <w:tcPr>
            <w:tcW w:w="1229" w:type="dxa"/>
            <w:vAlign w:val="center"/>
          </w:tcPr>
          <w:p w14:paraId="41E80015" w14:textId="35EB9C45" w:rsidR="008161AA" w:rsidRPr="00C52A11" w:rsidRDefault="001F4A9A" w:rsidP="00C52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8161AA" w:rsidRPr="00C52A1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o</w:t>
            </w:r>
            <w:r w:rsidR="008161AA"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-8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8161AA" w:rsidRPr="00C52A1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833" w:type="dxa"/>
            <w:vAlign w:val="center"/>
          </w:tcPr>
          <w:p w14:paraId="7C580802" w14:textId="77777777" w:rsidR="008161AA" w:rsidRPr="00C52A11" w:rsidRDefault="008161AA" w:rsidP="00C5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sz w:val="26"/>
                <w:szCs w:val="26"/>
              </w:rPr>
              <w:t xml:space="preserve">Schodzenie się dzieci do przedszkola, swobodna zabawa w kącikach zainteresowań, wykonywanie zadań indywidualnych, pomoc </w:t>
            </w:r>
            <w:r w:rsidR="00C52A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52A11">
              <w:rPr>
                <w:rFonts w:ascii="Times New Roman" w:hAnsi="Times New Roman" w:cs="Times New Roman"/>
                <w:sz w:val="26"/>
                <w:szCs w:val="26"/>
              </w:rPr>
              <w:t>w przygotowaniu do zajęć, oraz wspólne ćwiczenia i zabawy ruchowe.</w:t>
            </w:r>
          </w:p>
        </w:tc>
      </w:tr>
      <w:tr w:rsidR="008161AA" w14:paraId="6A950FE1" w14:textId="77777777" w:rsidTr="00566A73">
        <w:trPr>
          <w:trHeight w:val="624"/>
        </w:trPr>
        <w:tc>
          <w:tcPr>
            <w:tcW w:w="1229" w:type="dxa"/>
            <w:vAlign w:val="center"/>
          </w:tcPr>
          <w:p w14:paraId="7C6AE1A0" w14:textId="46505C60" w:rsidR="008161AA" w:rsidRPr="00C52A11" w:rsidRDefault="008161AA" w:rsidP="00C52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-8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833" w:type="dxa"/>
            <w:vAlign w:val="center"/>
          </w:tcPr>
          <w:p w14:paraId="2B5EB010" w14:textId="77777777" w:rsidR="008161AA" w:rsidRPr="00C52A11" w:rsidRDefault="008161AA" w:rsidP="00C5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sz w:val="26"/>
                <w:szCs w:val="26"/>
              </w:rPr>
              <w:t>Przygotowania do śniadania, czynności porządkowe i czynności higieniczne.</w:t>
            </w:r>
          </w:p>
        </w:tc>
      </w:tr>
      <w:tr w:rsidR="008161AA" w14:paraId="1C91CBF7" w14:textId="77777777" w:rsidTr="00566A73">
        <w:trPr>
          <w:trHeight w:val="887"/>
        </w:trPr>
        <w:tc>
          <w:tcPr>
            <w:tcW w:w="1229" w:type="dxa"/>
            <w:vAlign w:val="center"/>
          </w:tcPr>
          <w:p w14:paraId="738F222C" w14:textId="2B41656F" w:rsidR="008161AA" w:rsidRPr="00C52A11" w:rsidRDefault="008161AA" w:rsidP="00C52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-9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833" w:type="dxa"/>
            <w:vAlign w:val="center"/>
          </w:tcPr>
          <w:p w14:paraId="551EE05A" w14:textId="77777777" w:rsidR="008161AA" w:rsidRPr="00C52A11" w:rsidRDefault="008161AA" w:rsidP="00C5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sz w:val="26"/>
                <w:szCs w:val="26"/>
              </w:rPr>
              <w:t>Pierwsze śniadanie, nauka estetycznego i prawidłowego spożywania posiłku przy użyciu sztućców.</w:t>
            </w:r>
          </w:p>
        </w:tc>
      </w:tr>
      <w:tr w:rsidR="008161AA" w14:paraId="49CD6E44" w14:textId="77777777" w:rsidTr="00566A73">
        <w:trPr>
          <w:trHeight w:val="912"/>
        </w:trPr>
        <w:tc>
          <w:tcPr>
            <w:tcW w:w="1229" w:type="dxa"/>
            <w:vAlign w:val="center"/>
          </w:tcPr>
          <w:p w14:paraId="204A9275" w14:textId="77777777" w:rsidR="008161AA" w:rsidRPr="00C52A11" w:rsidRDefault="008161AA" w:rsidP="00C52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-9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833" w:type="dxa"/>
            <w:vAlign w:val="center"/>
          </w:tcPr>
          <w:p w14:paraId="67E1502B" w14:textId="77777777" w:rsidR="008161AA" w:rsidRPr="00C52A11" w:rsidRDefault="008161AA" w:rsidP="00C5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sz w:val="26"/>
                <w:szCs w:val="26"/>
              </w:rPr>
              <w:t xml:space="preserve">Zintegrowane działania edukacyjne oparte o podstawę programową: </w:t>
            </w:r>
            <w:r w:rsidR="00C52A11"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Pr="00C52A11">
              <w:rPr>
                <w:rFonts w:ascii="Times New Roman" w:hAnsi="Times New Roman" w:cs="Times New Roman"/>
                <w:sz w:val="26"/>
                <w:szCs w:val="26"/>
              </w:rPr>
              <w:t>ajęcia i zabawy edukacyjne. Zajęcia umuzykalniające i plastyczne.</w:t>
            </w:r>
          </w:p>
        </w:tc>
      </w:tr>
      <w:tr w:rsidR="008161AA" w14:paraId="5CB8D7CC" w14:textId="77777777" w:rsidTr="00566A73">
        <w:trPr>
          <w:trHeight w:val="443"/>
        </w:trPr>
        <w:tc>
          <w:tcPr>
            <w:tcW w:w="1229" w:type="dxa"/>
            <w:vAlign w:val="center"/>
          </w:tcPr>
          <w:p w14:paraId="690C0F13" w14:textId="77777777" w:rsidR="008161AA" w:rsidRPr="00C52A11" w:rsidRDefault="008161AA" w:rsidP="00C52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-10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833" w:type="dxa"/>
            <w:vAlign w:val="center"/>
          </w:tcPr>
          <w:p w14:paraId="0EAB4D15" w14:textId="77777777" w:rsidR="008161AA" w:rsidRPr="00C52A11" w:rsidRDefault="008161AA" w:rsidP="00C5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sz w:val="26"/>
                <w:szCs w:val="26"/>
              </w:rPr>
              <w:t>Zabawy ruchowe, zajęcia i zabawy podejmowane z inicjatywy dzieci.</w:t>
            </w:r>
          </w:p>
        </w:tc>
      </w:tr>
      <w:tr w:rsidR="008161AA" w14:paraId="74D73D89" w14:textId="77777777" w:rsidTr="00566A73">
        <w:trPr>
          <w:trHeight w:val="913"/>
        </w:trPr>
        <w:tc>
          <w:tcPr>
            <w:tcW w:w="1229" w:type="dxa"/>
            <w:vAlign w:val="center"/>
          </w:tcPr>
          <w:p w14:paraId="3A3B9DA7" w14:textId="7F7616D7" w:rsidR="008161AA" w:rsidRPr="00C52A11" w:rsidRDefault="008161AA" w:rsidP="00DF2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="00DF2C9D">
              <w:rPr>
                <w:rFonts w:ascii="Times New Roman" w:hAnsi="Times New Roman" w:cs="Times New Roman"/>
                <w:b/>
                <w:sz w:val="26"/>
                <w:szCs w:val="26"/>
              </w:rPr>
              <w:t>-10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7833" w:type="dxa"/>
            <w:vAlign w:val="center"/>
          </w:tcPr>
          <w:p w14:paraId="1C1BE2C4" w14:textId="77777777" w:rsidR="009A694C" w:rsidRPr="00C52A11" w:rsidRDefault="00EA7D8D" w:rsidP="009A6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Spacery </w:t>
            </w:r>
            <w:r w:rsidR="008161AA" w:rsidRPr="00C52A11">
              <w:rPr>
                <w:rFonts w:ascii="Times New Roman" w:hAnsi="Times New Roman" w:cs="Times New Roman"/>
                <w:sz w:val="26"/>
                <w:szCs w:val="26"/>
              </w:rPr>
              <w:t xml:space="preserve">oraz zabawy w ogrodzie przedszkolnym (zabawy swobodne, </w:t>
            </w:r>
            <w:r w:rsidR="009A69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161AA" w:rsidRPr="00C52A11">
              <w:rPr>
                <w:rFonts w:ascii="Times New Roman" w:hAnsi="Times New Roman" w:cs="Times New Roman"/>
                <w:sz w:val="26"/>
                <w:szCs w:val="26"/>
              </w:rPr>
              <w:t>gry zorganizowane, gry sportowe</w:t>
            </w:r>
            <w:r w:rsidR="009A694C">
              <w:rPr>
                <w:rFonts w:ascii="Times New Roman" w:hAnsi="Times New Roman" w:cs="Times New Roman"/>
                <w:sz w:val="26"/>
                <w:szCs w:val="26"/>
              </w:rPr>
              <w:t>, obserwacje, prace w ogrodzie).</w:t>
            </w:r>
          </w:p>
        </w:tc>
      </w:tr>
      <w:tr w:rsidR="008161AA" w14:paraId="1AC8687F" w14:textId="77777777" w:rsidTr="00566A73">
        <w:trPr>
          <w:trHeight w:val="887"/>
        </w:trPr>
        <w:tc>
          <w:tcPr>
            <w:tcW w:w="1229" w:type="dxa"/>
            <w:vAlign w:val="center"/>
          </w:tcPr>
          <w:p w14:paraId="0060A3CA" w14:textId="5E27FBA2" w:rsidR="008161AA" w:rsidRPr="00C52A11" w:rsidRDefault="00DF2C9D" w:rsidP="00AD77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  <w:r w:rsidR="009A694C">
              <w:rPr>
                <w:rFonts w:ascii="Times New Roman" w:hAnsi="Times New Roman" w:cs="Times New Roman"/>
                <w:b/>
                <w:sz w:val="26"/>
                <w:szCs w:val="26"/>
              </w:rPr>
              <w:t>-11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7833" w:type="dxa"/>
            <w:vAlign w:val="center"/>
          </w:tcPr>
          <w:p w14:paraId="167828F8" w14:textId="4D32853C" w:rsidR="008161AA" w:rsidRPr="00C52A11" w:rsidRDefault="009A694C" w:rsidP="00C5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sz w:val="26"/>
                <w:szCs w:val="26"/>
              </w:rPr>
              <w:t>Przygotowanie do posiłku, czynności higieniczne</w:t>
            </w:r>
            <w:r w:rsidR="001F4A9A">
              <w:rPr>
                <w:rFonts w:ascii="Times New Roman" w:hAnsi="Times New Roman" w:cs="Times New Roman"/>
                <w:sz w:val="26"/>
                <w:szCs w:val="26"/>
              </w:rPr>
              <w:t>, drugie śniadanie</w:t>
            </w:r>
          </w:p>
        </w:tc>
      </w:tr>
      <w:tr w:rsidR="00122CC4" w14:paraId="14A607DD" w14:textId="77777777" w:rsidTr="00566A73">
        <w:trPr>
          <w:trHeight w:val="443"/>
        </w:trPr>
        <w:tc>
          <w:tcPr>
            <w:tcW w:w="1229" w:type="dxa"/>
            <w:vAlign w:val="center"/>
          </w:tcPr>
          <w:p w14:paraId="155D8D0A" w14:textId="776030E3" w:rsidR="00122CC4" w:rsidRPr="00C52A11" w:rsidRDefault="00122CC4" w:rsidP="00A66C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15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66C7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833" w:type="dxa"/>
            <w:vAlign w:val="center"/>
          </w:tcPr>
          <w:p w14:paraId="40F86777" w14:textId="7731D065" w:rsidR="00122CC4" w:rsidRPr="00C52A11" w:rsidRDefault="001F4A9A" w:rsidP="00C5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Zabawy ruchowe, zajęcia i zabawy podejmowane z inicjatywy dzieci.</w:t>
            </w:r>
          </w:p>
        </w:tc>
      </w:tr>
      <w:tr w:rsidR="00122CC4" w14:paraId="352FACAE" w14:textId="77777777" w:rsidTr="00566A73">
        <w:trPr>
          <w:trHeight w:val="680"/>
        </w:trPr>
        <w:tc>
          <w:tcPr>
            <w:tcW w:w="1229" w:type="dxa"/>
            <w:vAlign w:val="center"/>
          </w:tcPr>
          <w:p w14:paraId="408875A3" w14:textId="0F3F430C" w:rsidR="00122CC4" w:rsidRPr="00C52A11" w:rsidRDefault="00122CC4" w:rsidP="00C52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66C7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66C7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833" w:type="dxa"/>
            <w:vAlign w:val="center"/>
          </w:tcPr>
          <w:p w14:paraId="4E15CB93" w14:textId="4309F32B" w:rsidR="00122CC4" w:rsidRPr="00C52A11" w:rsidRDefault="00122CC4" w:rsidP="00C5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sz w:val="26"/>
                <w:szCs w:val="26"/>
              </w:rPr>
              <w:t xml:space="preserve">Przygotowanie do </w:t>
            </w:r>
            <w:r w:rsidR="001F4A9A">
              <w:rPr>
                <w:rFonts w:ascii="Times New Roman" w:hAnsi="Times New Roman" w:cs="Times New Roman"/>
                <w:sz w:val="26"/>
                <w:szCs w:val="26"/>
              </w:rPr>
              <w:t>posiłku</w:t>
            </w:r>
            <w:r w:rsidRPr="00C52A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F4A9A">
              <w:rPr>
                <w:rFonts w:ascii="Times New Roman" w:hAnsi="Times New Roman" w:cs="Times New Roman"/>
                <w:sz w:val="26"/>
                <w:szCs w:val="26"/>
              </w:rPr>
              <w:t>czynności porządkowe i higieniczne</w:t>
            </w:r>
            <w:r w:rsidRPr="00C52A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22CC4" w14:paraId="33E1CE79" w14:textId="77777777" w:rsidTr="00566A73">
        <w:trPr>
          <w:trHeight w:val="567"/>
        </w:trPr>
        <w:tc>
          <w:tcPr>
            <w:tcW w:w="1229" w:type="dxa"/>
            <w:vAlign w:val="center"/>
          </w:tcPr>
          <w:p w14:paraId="010066BB" w14:textId="16BBA791" w:rsidR="00122CC4" w:rsidRPr="00C52A11" w:rsidRDefault="00122CC4" w:rsidP="00C52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66C7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-13</w:t>
            </w:r>
            <w:r w:rsidR="00DF2C9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A66C7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833" w:type="dxa"/>
            <w:vAlign w:val="center"/>
          </w:tcPr>
          <w:p w14:paraId="0771CD68" w14:textId="7FFCB8E0" w:rsidR="00122CC4" w:rsidRPr="00C52A11" w:rsidRDefault="001F4A9A" w:rsidP="00C5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Obiad</w:t>
            </w:r>
          </w:p>
        </w:tc>
      </w:tr>
      <w:tr w:rsidR="00122CC4" w14:paraId="268F2632" w14:textId="77777777" w:rsidTr="00566A73">
        <w:trPr>
          <w:trHeight w:val="567"/>
        </w:trPr>
        <w:tc>
          <w:tcPr>
            <w:tcW w:w="1229" w:type="dxa"/>
            <w:vAlign w:val="center"/>
          </w:tcPr>
          <w:p w14:paraId="78BAC611" w14:textId="3E901C3C" w:rsidR="00122CC4" w:rsidRPr="00C52A11" w:rsidRDefault="00122CC4" w:rsidP="00A905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DF2C9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A66C7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EA7D8D" w:rsidRPr="00EA7D8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833" w:type="dxa"/>
            <w:vAlign w:val="center"/>
          </w:tcPr>
          <w:p w14:paraId="304D7506" w14:textId="333ECD2A" w:rsidR="00122CC4" w:rsidRPr="00C52A11" w:rsidRDefault="001F4A9A" w:rsidP="00C5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Leżakowanie i relaks przy muzyce i czytaniu książek.</w:t>
            </w:r>
          </w:p>
        </w:tc>
      </w:tr>
      <w:tr w:rsidR="00122CC4" w14:paraId="382C401C" w14:textId="77777777" w:rsidTr="00566A73">
        <w:trPr>
          <w:trHeight w:val="443"/>
        </w:trPr>
        <w:tc>
          <w:tcPr>
            <w:tcW w:w="1229" w:type="dxa"/>
            <w:vAlign w:val="center"/>
          </w:tcPr>
          <w:p w14:paraId="5CB91CC9" w14:textId="67D135AE" w:rsidR="00122CC4" w:rsidRPr="00C52A11" w:rsidRDefault="00122CC4" w:rsidP="00C52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833" w:type="dxa"/>
            <w:vAlign w:val="center"/>
          </w:tcPr>
          <w:p w14:paraId="449235F1" w14:textId="679EF1B6" w:rsidR="00122CC4" w:rsidRPr="00C52A11" w:rsidRDefault="001F4A9A" w:rsidP="00C5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Kontynuacja działalności edukacyjnej ( zabawy ruchowe, zabawy i gry dydaktyczne i słowne, praca wyrównawcza, indywidualna, zajęcia w małych zespołach, omówienie z dziećmi wydarzeń dnia ).</w:t>
            </w:r>
          </w:p>
        </w:tc>
      </w:tr>
      <w:tr w:rsidR="00122CC4" w14:paraId="7938BA6F" w14:textId="77777777" w:rsidTr="00566A73">
        <w:trPr>
          <w:trHeight w:val="1134"/>
        </w:trPr>
        <w:tc>
          <w:tcPr>
            <w:tcW w:w="1229" w:type="dxa"/>
            <w:vAlign w:val="center"/>
          </w:tcPr>
          <w:p w14:paraId="14A438AF" w14:textId="098F6BCE" w:rsidR="00122CC4" w:rsidRPr="00C52A11" w:rsidRDefault="00122CC4" w:rsidP="00C52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Pr="00C52A11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1F4A9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833" w:type="dxa"/>
            <w:vAlign w:val="center"/>
          </w:tcPr>
          <w:p w14:paraId="7B1F4220" w14:textId="55CC19CD" w:rsidR="00122CC4" w:rsidRPr="00C52A11" w:rsidRDefault="001F4A9A" w:rsidP="00C5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Zabawy indywidualne i grupowe podejmowane przez dzieci z własnej inicjatywy oraz zabawy tematyczne.</w:t>
            </w:r>
          </w:p>
        </w:tc>
      </w:tr>
    </w:tbl>
    <w:p w14:paraId="75D8F6C7" w14:textId="77777777" w:rsidR="00DC2929" w:rsidRDefault="00DC2929"/>
    <w:sectPr w:rsidR="00DC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AA"/>
    <w:rsid w:val="000E469C"/>
    <w:rsid w:val="00122CC4"/>
    <w:rsid w:val="00150408"/>
    <w:rsid w:val="001F4A9A"/>
    <w:rsid w:val="00315406"/>
    <w:rsid w:val="004763FD"/>
    <w:rsid w:val="00505B5F"/>
    <w:rsid w:val="00566A73"/>
    <w:rsid w:val="008161AA"/>
    <w:rsid w:val="009A694C"/>
    <w:rsid w:val="00A66C73"/>
    <w:rsid w:val="00A66FC9"/>
    <w:rsid w:val="00A9053A"/>
    <w:rsid w:val="00AD775F"/>
    <w:rsid w:val="00B53F86"/>
    <w:rsid w:val="00C52A11"/>
    <w:rsid w:val="00DA3A7E"/>
    <w:rsid w:val="00DC2929"/>
    <w:rsid w:val="00DF2C9D"/>
    <w:rsid w:val="00EA7D8D"/>
    <w:rsid w:val="00EB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9CC0"/>
  <w15:chartTrackingRefBased/>
  <w15:docId w15:val="{53A28E3C-F2F1-4BC6-95AF-36F95BD3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Ostrowska</dc:creator>
  <cp:keywords/>
  <dc:description/>
  <cp:lastModifiedBy>MikroEZD</cp:lastModifiedBy>
  <cp:revision>2</cp:revision>
  <cp:lastPrinted>2020-09-07T10:48:00Z</cp:lastPrinted>
  <dcterms:created xsi:type="dcterms:W3CDTF">2023-09-15T12:05:00Z</dcterms:created>
  <dcterms:modified xsi:type="dcterms:W3CDTF">2023-09-15T12:05:00Z</dcterms:modified>
</cp:coreProperties>
</file>